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10.jpeg" ContentType="image/jpeg"/>
  <Override PartName="/word/media/image4.png" ContentType="image/png"/>
  <Override PartName="/word/media/image5.png" ContentType="image/png"/>
  <Override PartName="/word/media/image6.png" ContentType="image/png"/>
  <Override PartName="/word/media/image11.png" ContentType="image/png"/>
  <Override PartName="/word/media/image7.jpeg" ContentType="image/jpeg"/>
  <Override PartName="/word/media/image8.png" ContentType="image/png"/>
  <Override PartName="/word/media/image9.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rPr>
      </w:pPr>
      <w:r>
        <w:rPr>
          <w:b/>
          <w:bCs/>
        </w:rPr>
        <w:t>Peripheral Devices:</w:t>
      </w:r>
    </w:p>
    <w:p>
      <w:pPr>
        <w:pStyle w:val="Normal"/>
        <w:rPr/>
      </w:pPr>
      <w:r>
        <w:rPr/>
        <w:t>The devices connected to a computer to entend the computer’s functionality are called peripheral devices.</w:t>
      </w:r>
    </w:p>
    <w:p>
      <w:pPr>
        <w:pStyle w:val="Normal"/>
        <w:rPr/>
      </w:pPr>
      <w:r>
        <w:drawing>
          <wp:anchor behindDoc="0" distT="0" distB="0" distL="0" distR="0" simplePos="0" locked="0" layoutInCell="0" allowOverlap="1" relativeHeight="3">
            <wp:simplePos x="0" y="0"/>
            <wp:positionH relativeFrom="column">
              <wp:posOffset>57150</wp:posOffset>
            </wp:positionH>
            <wp:positionV relativeFrom="paragraph">
              <wp:posOffset>194945</wp:posOffset>
            </wp:positionV>
            <wp:extent cx="6153150" cy="24288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53150" cy="2428875"/>
                    </a:xfrm>
                    <a:prstGeom prst="rect">
                      <a:avLst/>
                    </a:prstGeom>
                  </pic:spPr>
                </pic:pic>
              </a:graphicData>
            </a:graphic>
          </wp:anchor>
        </w:drawing>
      </w:r>
      <w:r>
        <w:rPr/>
        <w:t>Different types and varieities of peripheral devices are available. They have different mode of operation, data transfer rate of peripherals is often much slower than memory. Different peripheral devices use different data formats and word length. They also work differently. Some are electromagnatic, electromechanical, piezoelectric, etc. They need conversion of data too.</w:t>
      </w:r>
    </w:p>
    <w:p>
      <w:pPr>
        <w:pStyle w:val="Normal"/>
        <w:rPr/>
      </w:pPr>
      <w:r>
        <w:rPr/>
      </w:r>
    </w:p>
    <w:p>
      <w:pPr>
        <w:pStyle w:val="Normal"/>
        <w:rPr/>
      </w:pPr>
      <w:r>
        <w:rPr>
          <w:b/>
          <w:bCs/>
        </w:rPr>
        <w:t>Function of I/O interface:</w:t>
      </w:r>
    </w:p>
    <w:p>
      <w:pPr>
        <w:pStyle w:val="Normal"/>
        <w:numPr>
          <w:ilvl w:val="0"/>
          <w:numId w:val="2"/>
        </w:numPr>
        <w:rPr/>
      </w:pPr>
      <w:r>
        <w:rPr/>
        <w:t>Data conversion</w:t>
      </w:r>
    </w:p>
    <w:p>
      <w:pPr>
        <w:pStyle w:val="Normal"/>
        <w:numPr>
          <w:ilvl w:val="0"/>
          <w:numId w:val="2"/>
        </w:numPr>
        <w:rPr/>
      </w:pPr>
      <w:r>
        <w:rPr/>
        <w:t>Synchronization</w:t>
      </w:r>
    </w:p>
    <w:p>
      <w:pPr>
        <w:pStyle w:val="Normal"/>
        <w:numPr>
          <w:ilvl w:val="0"/>
          <w:numId w:val="2"/>
        </w:numPr>
        <w:rPr/>
      </w:pPr>
      <w:r>
        <w:rPr/>
        <w:t>Device selection</w:t>
      </w:r>
    </w:p>
    <w:p>
      <w:pPr>
        <w:pStyle w:val="Normal"/>
        <w:rPr/>
      </w:pPr>
      <w:r>
        <w:rPr/>
      </w:r>
    </w:p>
    <w:p>
      <w:pPr>
        <w:pStyle w:val="Normal"/>
        <w:rPr>
          <w:b/>
          <w:bCs/>
        </w:rPr>
      </w:pPr>
      <w:r>
        <w:rPr>
          <w:b/>
          <w:bCs/>
        </w:rPr>
        <w:t>I/O Interface:</w:t>
      </w:r>
    </w:p>
    <w:p>
      <w:pPr>
        <w:pStyle w:val="Normal"/>
        <w:rPr/>
      </w:pPr>
      <w:r>
        <w:rPr/>
        <w:drawing>
          <wp:anchor behindDoc="0" distT="0" distB="0" distL="0" distR="0" simplePos="0" locked="0" layoutInCell="0" allowOverlap="1" relativeHeight="4">
            <wp:simplePos x="0" y="0"/>
            <wp:positionH relativeFrom="margin">
              <wp:align>left</wp:align>
            </wp:positionH>
            <wp:positionV relativeFrom="paragraph">
              <wp:posOffset>46990</wp:posOffset>
            </wp:positionV>
            <wp:extent cx="4488180" cy="25806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488180" cy="25806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Cs/>
        </w:rPr>
      </w:pPr>
      <w:r>
        <w:rPr>
          <w:b/>
          <w:bCs/>
        </w:rPr>
        <w:t>Isolated I/O vs Memory Mapped I/O:</w:t>
      </w:r>
    </w:p>
    <w:p>
      <w:pPr>
        <w:pStyle w:val="Normal"/>
        <w:rPr>
          <w:b/>
          <w:bCs/>
        </w:rPr>
      </w:pPr>
      <w:r>
        <w:rPr/>
        <w:drawing>
          <wp:inline distT="0" distB="0" distL="0" distR="0">
            <wp:extent cx="6332220" cy="3293745"/>
            <wp:effectExtent l="0" t="0" r="0" b="0"/>
            <wp:docPr id="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
                    <pic:cNvPicPr>
                      <a:picLocks noChangeAspect="1" noChangeArrowheads="1"/>
                    </pic:cNvPicPr>
                  </pic:nvPicPr>
                  <pic:blipFill>
                    <a:blip r:embed="rId4"/>
                    <a:stretch>
                      <a:fillRect/>
                    </a:stretch>
                  </pic:blipFill>
                  <pic:spPr bwMode="auto">
                    <a:xfrm>
                      <a:off x="0" y="0"/>
                      <a:ext cx="6332220" cy="3293745"/>
                    </a:xfrm>
                    <a:prstGeom prst="rect">
                      <a:avLst/>
                    </a:prstGeom>
                  </pic:spPr>
                </pic:pic>
              </a:graphicData>
            </a:graphic>
          </wp:inline>
        </w:drawing>
      </w:r>
    </w:p>
    <w:p>
      <w:pPr>
        <w:pStyle w:val="Normal"/>
        <w:rPr>
          <w:b/>
          <w:bCs/>
        </w:rPr>
      </w:pPr>
      <w:r>
        <w:rPr>
          <w:b/>
          <w:bCs/>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03645" cy="3975100"/>
            <wp:effectExtent l="0" t="0" r="0" b="0"/>
            <wp:wrapSquare wrapText="largest"/>
            <wp:docPr id="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
                    <pic:cNvPicPr>
                      <a:picLocks noChangeAspect="1" noChangeArrowheads="1"/>
                    </pic:cNvPicPr>
                  </pic:nvPicPr>
                  <pic:blipFill>
                    <a:blip r:embed="rId5"/>
                    <a:stretch>
                      <a:fillRect/>
                    </a:stretch>
                  </pic:blipFill>
                  <pic:spPr bwMode="auto">
                    <a:xfrm>
                      <a:off x="0" y="0"/>
                      <a:ext cx="6303645" cy="3975100"/>
                    </a:xfrm>
                    <a:prstGeom prst="rect">
                      <a:avLst/>
                    </a:prstGeom>
                  </pic:spPr>
                </pic:pic>
              </a:graphicData>
            </a:graphic>
          </wp:anchor>
        </w:drawing>
      </w:r>
    </w:p>
    <w:p>
      <w:pPr>
        <w:pStyle w:val="Normal"/>
        <w:rPr/>
      </w:pPr>
      <w:r>
        <w:rPr/>
      </w:r>
    </w:p>
    <w:p>
      <w:pPr>
        <w:pStyle w:val="Normal"/>
        <w:rPr/>
      </w:pPr>
      <w:r>
        <w:rPr/>
      </w:r>
    </w:p>
    <w:p>
      <w:pPr>
        <w:pStyle w:val="Normal"/>
        <w:rPr>
          <w:b/>
          <w:bCs/>
        </w:rPr>
      </w:pPr>
      <w:r>
        <w:rPr>
          <w:b/>
          <w:bCs/>
        </w:rPr>
        <w:t>Mode of data Transfer:</w:t>
      </w:r>
    </w:p>
    <w:p>
      <w:pPr>
        <w:pStyle w:val="Normal"/>
        <w:numPr>
          <w:ilvl w:val="0"/>
          <w:numId w:val="3"/>
        </w:numPr>
        <w:rPr>
          <w:b w:val="false"/>
          <w:bCs w:val="false"/>
        </w:rPr>
      </w:pPr>
      <w:r>
        <w:rPr>
          <w:b w:val="false"/>
          <w:bCs w:val="false"/>
        </w:rPr>
        <w:t>Programmed I/O</w:t>
      </w:r>
    </w:p>
    <w:p>
      <w:pPr>
        <w:pStyle w:val="Normal"/>
        <w:numPr>
          <w:ilvl w:val="0"/>
          <w:numId w:val="3"/>
        </w:numPr>
        <w:rPr>
          <w:b w:val="false"/>
          <w:bCs w:val="false"/>
        </w:rPr>
      </w:pPr>
      <w:r>
        <w:rPr>
          <w:b w:val="false"/>
          <w:bCs w:val="false"/>
        </w:rPr>
        <w:t>Interrupt Driven I/O</w:t>
      </w:r>
    </w:p>
    <w:p>
      <w:pPr>
        <w:pStyle w:val="Normal"/>
        <w:numPr>
          <w:ilvl w:val="0"/>
          <w:numId w:val="3"/>
        </w:numPr>
        <w:rPr>
          <w:b w:val="false"/>
          <w:bCs w:val="false"/>
        </w:rPr>
      </w:pPr>
      <w:r>
        <w:rPr>
          <w:b w:val="false"/>
          <w:bCs w:val="false"/>
        </w:rPr>
        <w:t>DMA</w:t>
      </w:r>
    </w:p>
    <w:p>
      <w:pPr>
        <w:pStyle w:val="Normal"/>
        <w:rPr>
          <w:b w:val="false"/>
          <w:bCs w:val="false"/>
        </w:rPr>
      </w:pPr>
      <w:r>
        <w:rPr>
          <w:b w:val="false"/>
          <w:bCs w:val="false"/>
        </w:rPr>
      </w:r>
    </w:p>
    <w:p>
      <w:pPr>
        <w:pStyle w:val="Normal"/>
        <w:rPr>
          <w:b w:val="false"/>
          <w:bCs w:val="false"/>
        </w:rPr>
      </w:pPr>
      <w:r>
        <w:rPr>
          <w:b w:val="false"/>
          <w:bCs w:val="false"/>
        </w:rPr>
        <w:t>Programmed/Polled I/O:</w:t>
      </w:r>
    </w:p>
    <w:p>
      <w:pPr>
        <w:pStyle w:val="Normal"/>
        <w:rPr>
          <w:b w:val="false"/>
          <w:bCs w:val="false"/>
        </w:rPr>
      </w:pPr>
      <w:r>
        <w:rPr>
          <w:b w:val="false"/>
          <w:bCs w:val="false"/>
        </w:rPr>
        <w:drawing>
          <wp:anchor behindDoc="0" distT="0" distB="0" distL="0" distR="0" simplePos="0" locked="0" layoutInCell="0" allowOverlap="1" relativeHeight="6">
            <wp:simplePos x="0" y="0"/>
            <wp:positionH relativeFrom="column">
              <wp:posOffset>22860</wp:posOffset>
            </wp:positionH>
            <wp:positionV relativeFrom="paragraph">
              <wp:posOffset>86995</wp:posOffset>
            </wp:positionV>
            <wp:extent cx="6332220" cy="205295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rcRect l="0" t="42336" r="0" b="0"/>
                    <a:stretch>
                      <a:fillRect/>
                    </a:stretch>
                  </pic:blipFill>
                  <pic:spPr bwMode="auto">
                    <a:xfrm>
                      <a:off x="0" y="0"/>
                      <a:ext cx="6332220" cy="2052955"/>
                    </a:xfrm>
                    <a:prstGeom prst="rect">
                      <a:avLst/>
                    </a:prstGeom>
                  </pic:spPr>
                </pic:pic>
              </a:graphicData>
            </a:graphic>
          </wp:anchor>
        </w:drawing>
        <w:drawing>
          <wp:anchor behindDoc="0" distT="0" distB="0" distL="0" distR="0" simplePos="0" locked="0" layoutInCell="0" allowOverlap="1" relativeHeight="7">
            <wp:simplePos x="0" y="0"/>
            <wp:positionH relativeFrom="column">
              <wp:posOffset>278765</wp:posOffset>
            </wp:positionH>
            <wp:positionV relativeFrom="paragraph">
              <wp:posOffset>2248535</wp:posOffset>
            </wp:positionV>
            <wp:extent cx="3305810" cy="501650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3305810" cy="5016500"/>
                    </a:xfrm>
                    <a:prstGeom prst="rect">
                      <a:avLst/>
                    </a:prstGeom>
                  </pic:spPr>
                </pic:pic>
              </a:graphicData>
            </a:graphic>
          </wp:anchor>
        </w:drawing>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Disadvantages:</w:t>
      </w:r>
    </w:p>
    <w:p>
      <w:pPr>
        <w:pStyle w:val="Normal"/>
        <w:numPr>
          <w:ilvl w:val="0"/>
          <w:numId w:val="4"/>
        </w:numPr>
        <w:rPr>
          <w:b w:val="false"/>
          <w:bCs w:val="false"/>
        </w:rPr>
      </w:pPr>
      <w:r>
        <w:rPr>
          <w:b w:val="false"/>
          <w:bCs w:val="false"/>
        </w:rPr>
        <w:t>CPU will have to wait in loop until device is ready to send data.</w:t>
      </w:r>
    </w:p>
    <w:p>
      <w:pPr>
        <w:pStyle w:val="Normal"/>
        <w:numPr>
          <w:ilvl w:val="0"/>
          <w:numId w:val="4"/>
        </w:numPr>
        <w:rPr>
          <w:b w:val="false"/>
          <w:bCs w:val="false"/>
        </w:rPr>
      </w:pPr>
      <w:r>
        <w:rPr>
          <w:b w:val="false"/>
          <w:bCs w:val="false"/>
        </w:rPr>
        <w:t>This causes other programs to wait.</w:t>
      </w:r>
    </w:p>
    <w:p>
      <w:pPr>
        <w:pStyle w:val="Normal"/>
        <w:numPr>
          <w:ilvl w:val="0"/>
          <w:numId w:val="4"/>
        </w:numPr>
        <w:rPr>
          <w:b w:val="false"/>
          <w:bCs w:val="false"/>
        </w:rPr>
      </w:pPr>
      <w:r>
        <w:rPr>
          <w:b w:val="false"/>
          <w:bCs w:val="false"/>
        </w:rPr>
        <w:t>This is mostly used in simple CPU.</w:t>
      </w:r>
    </w:p>
    <w:p>
      <w:pPr>
        <w:pStyle w:val="Normal"/>
        <w:rPr>
          <w:b w:val="false"/>
          <w:bCs w:val="false"/>
        </w:rPr>
      </w:pPr>
      <w:r>
        <w:rPr>
          <w:b w:val="false"/>
          <w:bCs w:val="false"/>
        </w:rPr>
      </w:r>
    </w:p>
    <w:p>
      <w:pPr>
        <w:pStyle w:val="Normal"/>
        <w:rPr>
          <w:b w:val="false"/>
          <w:bCs w:val="false"/>
        </w:rPr>
      </w:pPr>
      <w:r>
        <w:rPr>
          <w:b w:val="false"/>
          <w:bCs w:val="false"/>
        </w:rPr>
        <w:t>Interupt Driven I/O:</w:t>
      </w:r>
    </w:p>
    <w:p>
      <w:pPr>
        <w:pStyle w:val="Normal"/>
        <w:rPr>
          <w:b w:val="false"/>
          <w:bCs w:val="false"/>
        </w:rPr>
      </w:pPr>
      <w:r>
        <w:rPr>
          <w:b w:val="false"/>
          <w:bCs w:val="false"/>
        </w:rPr>
        <w:drawing>
          <wp:anchor behindDoc="0" distT="0" distB="0" distL="0" distR="0" simplePos="0" locked="0" layoutInCell="0" allowOverlap="1" relativeHeight="8">
            <wp:simplePos x="0" y="0"/>
            <wp:positionH relativeFrom="column">
              <wp:posOffset>-67945</wp:posOffset>
            </wp:positionH>
            <wp:positionV relativeFrom="paragraph">
              <wp:posOffset>112395</wp:posOffset>
            </wp:positionV>
            <wp:extent cx="6332220" cy="540321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rcRect l="0" t="14297" r="0" b="21681"/>
                    <a:stretch>
                      <a:fillRect/>
                    </a:stretch>
                  </pic:blipFill>
                  <pic:spPr bwMode="auto">
                    <a:xfrm>
                      <a:off x="0" y="0"/>
                      <a:ext cx="6332220" cy="5403215"/>
                    </a:xfrm>
                    <a:prstGeom prst="rect">
                      <a:avLst/>
                    </a:prstGeom>
                  </pic:spPr>
                </pic:pic>
              </a:graphicData>
            </a:graphic>
          </wp:anchor>
        </w:drawing>
      </w:r>
    </w:p>
    <w:p>
      <w:pPr>
        <w:pStyle w:val="Normal"/>
        <w:rPr>
          <w:b w:val="false"/>
          <w:bCs w:val="false"/>
        </w:rPr>
      </w:pPr>
      <w:r>
        <w:rPr>
          <w:b w:val="false"/>
          <w:bCs w:val="false"/>
        </w:rPr>
        <w:t>Interupt priority:</w:t>
      </w:r>
    </w:p>
    <w:p>
      <w:pPr>
        <w:pStyle w:val="Normal"/>
        <w:numPr>
          <w:ilvl w:val="0"/>
          <w:numId w:val="5"/>
        </w:numPr>
        <w:rPr>
          <w:b w:val="false"/>
          <w:bCs w:val="false"/>
        </w:rPr>
      </w:pPr>
      <w:r>
        <w:rPr>
          <w:b w:val="false"/>
          <w:bCs w:val="false"/>
        </w:rPr>
        <w:t>Hardware</w:t>
      </w:r>
    </w:p>
    <w:p>
      <w:pPr>
        <w:pStyle w:val="Normal"/>
        <w:numPr>
          <w:ilvl w:val="1"/>
          <w:numId w:val="5"/>
        </w:numPr>
        <w:rPr>
          <w:b w:val="false"/>
          <w:bCs w:val="false"/>
        </w:rPr>
      </w:pPr>
      <w:r>
        <w:rPr>
          <w:b w:val="false"/>
          <w:bCs w:val="false"/>
        </w:rPr>
        <w:t>Daisy Chain</w:t>
      </w:r>
    </w:p>
    <w:p>
      <w:pPr>
        <w:pStyle w:val="Normal"/>
        <w:numPr>
          <w:ilvl w:val="1"/>
          <w:numId w:val="5"/>
        </w:numPr>
        <w:rPr>
          <w:b w:val="false"/>
          <w:bCs w:val="false"/>
        </w:rPr>
      </w:pPr>
      <w:r>
        <w:rPr>
          <w:b w:val="false"/>
          <w:bCs w:val="false"/>
        </w:rPr>
        <w:t>Parallel Priority Interupt</w:t>
      </w:r>
    </w:p>
    <w:p>
      <w:pPr>
        <w:pStyle w:val="Normal"/>
        <w:rPr>
          <w:b w:val="false"/>
          <w:bCs w:val="false"/>
        </w:rPr>
      </w:pPr>
      <w:r>
        <w:rPr>
          <w:b w:val="false"/>
          <w:bCs w:val="false"/>
        </w:rPr>
      </w:r>
    </w:p>
    <w:p>
      <w:pPr>
        <w:pStyle w:val="Normal"/>
        <w:rPr>
          <w:b/>
          <w:bCs/>
        </w:rPr>
      </w:pPr>
      <w:r>
        <w:rPr>
          <w:b/>
          <w:bCs/>
        </w:rPr>
        <w:t>Daisy Chain:</w:t>
      </w:r>
    </w:p>
    <w:p>
      <w:pPr>
        <w:pStyle w:val="Normal"/>
        <w:rPr>
          <w:b w:val="false"/>
          <w:bCs w:val="false"/>
        </w:rPr>
      </w:pPr>
      <w:r>
        <w:rPr>
          <w:b w:val="false"/>
          <w:bCs w:val="fals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4790440" cy="249682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4790440" cy="2496820"/>
                    </a:xfrm>
                    <a:prstGeom prst="rect">
                      <a:avLst/>
                    </a:prstGeom>
                  </pic:spPr>
                </pic:pic>
              </a:graphicData>
            </a:graphic>
          </wp:anchor>
        </w:drawing>
      </w:r>
    </w:p>
    <w:p>
      <w:pPr>
        <w:pStyle w:val="Normal"/>
        <w:numPr>
          <w:ilvl w:val="0"/>
          <w:numId w:val="0"/>
        </w:numPr>
        <w:ind w:left="720" w:hanging="0"/>
        <w:rPr>
          <w:b w:val="false"/>
          <w:bCs w:val="false"/>
        </w:rPr>
      </w:pPr>
      <w:r>
        <w:rPr>
          <w:b w:val="false"/>
          <w:bCs w:val="false"/>
        </w:rPr>
      </w:r>
    </w:p>
    <w:p>
      <w:pPr>
        <w:pStyle w:val="Normal"/>
        <w:numPr>
          <w:ilvl w:val="0"/>
          <w:numId w:val="0"/>
        </w:numPr>
        <w:ind w:left="720" w:hanging="0"/>
        <w:rPr>
          <w:b w:val="false"/>
          <w:bCs w:val="false"/>
        </w:rPr>
      </w:pPr>
      <w:r>
        <w:rPr>
          <w:b w:val="false"/>
          <w:bCs w:val="false"/>
        </w:rPr>
        <w:t>1.Dev2 sends interrupt to cpu via INTR pin.</w:t>
      </w:r>
    </w:p>
    <w:p>
      <w:pPr>
        <w:pStyle w:val="Normal"/>
        <w:numPr>
          <w:ilvl w:val="0"/>
          <w:numId w:val="0"/>
        </w:numPr>
        <w:ind w:left="720" w:hanging="0"/>
        <w:rPr>
          <w:b w:val="false"/>
          <w:bCs w:val="false"/>
        </w:rPr>
      </w:pPr>
      <w:r>
        <w:rPr>
          <w:b w:val="false"/>
          <w:bCs w:val="false"/>
        </w:rPr>
        <w:t>2.CPU reverts INTA signal to devices.</w:t>
      </w:r>
    </w:p>
    <w:p>
      <w:pPr>
        <w:pStyle w:val="Normal"/>
        <w:numPr>
          <w:ilvl w:val="0"/>
          <w:numId w:val="0"/>
        </w:numPr>
        <w:ind w:left="720" w:hanging="0"/>
        <w:rPr>
          <w:b w:val="false"/>
          <w:bCs w:val="false"/>
        </w:rPr>
      </w:pPr>
      <w:r>
        <w:rPr>
          <w:b w:val="false"/>
          <w:bCs w:val="false"/>
        </w:rPr>
        <w:t>INTA acknowledge signal is transferred to device in daisy chain manner.</w:t>
      </w:r>
    </w:p>
    <w:p>
      <w:pPr>
        <w:pStyle w:val="Normal"/>
        <w:numPr>
          <w:ilvl w:val="0"/>
          <w:numId w:val="0"/>
        </w:numPr>
        <w:ind w:left="720" w:hanging="0"/>
        <w:rPr>
          <w:b w:val="false"/>
          <w:bCs w:val="false"/>
        </w:rPr>
      </w:pPr>
      <w:r>
        <w:rPr>
          <w:b w:val="false"/>
          <w:bCs w:val="false"/>
        </w:rPr>
        <w:t>3.First device 1(Dev1) gets INTA signal. Since it doesnot send interupt signal it will transfer the signal to device 2(Dev2).</w:t>
      </w:r>
    </w:p>
    <w:p>
      <w:pPr>
        <w:pStyle w:val="Normal"/>
        <w:numPr>
          <w:ilvl w:val="0"/>
          <w:numId w:val="0"/>
        </w:numPr>
        <w:ind w:left="720" w:hanging="0"/>
        <w:rPr>
          <w:b w:val="false"/>
          <w:bCs w:val="false"/>
        </w:rPr>
      </w:pPr>
      <w:r>
        <w:rPr>
          <w:b w:val="false"/>
          <w:bCs w:val="false"/>
        </w:rPr>
        <w:t>4.When device 2 gets the INTA signal it will now send vector address through data bus to CPU.</w:t>
      </w:r>
    </w:p>
    <w:p>
      <w:pPr>
        <w:pStyle w:val="Normal"/>
        <w:numPr>
          <w:ilvl w:val="0"/>
          <w:numId w:val="0"/>
        </w:numPr>
        <w:ind w:left="720" w:hanging="0"/>
        <w:rPr>
          <w:b w:val="false"/>
          <w:bCs w:val="false"/>
        </w:rPr>
      </w:pPr>
      <w:r>
        <w:rPr>
          <w:b w:val="false"/>
          <w:bCs w:val="false"/>
        </w:rPr>
        <w:t xml:space="preserve">5.CPU after receiving vector address runs the interrupt routine at that address. </w:t>
      </w:r>
    </w:p>
    <w:p>
      <w:pPr>
        <w:pStyle w:val="Normal"/>
        <w:rPr>
          <w:b w:val="false"/>
          <w:bCs w:val="false"/>
        </w:rPr>
      </w:pPr>
      <w:r>
        <w:rPr>
          <w:b w:val="false"/>
          <w:bCs w:val="false"/>
        </w:rPr>
      </w:r>
    </w:p>
    <w:p>
      <w:pPr>
        <w:pStyle w:val="Normal"/>
        <w:rPr>
          <w:b/>
          <w:bCs/>
        </w:rPr>
      </w:pPr>
      <w:r>
        <w:rPr>
          <w:b/>
          <w:bCs/>
        </w:rPr>
        <w:t>Parallel Priority Interupt:</w:t>
      </w:r>
    </w:p>
    <w:p>
      <w:pPr>
        <w:pStyle w:val="Normal"/>
        <w:rPr>
          <w:b w:val="false"/>
          <w:bCs w:val="false"/>
        </w:rPr>
      </w:pPr>
      <w:r>
        <w:rPr>
          <w:b w:val="false"/>
          <w:bCs w:val="false"/>
        </w:rPr>
        <w:drawing>
          <wp:anchor behindDoc="0" distT="0" distB="0" distL="0" distR="0" simplePos="0" locked="0" layoutInCell="0" allowOverlap="1" relativeHeight="9">
            <wp:simplePos x="0" y="0"/>
            <wp:positionH relativeFrom="column">
              <wp:posOffset>69850</wp:posOffset>
            </wp:positionH>
            <wp:positionV relativeFrom="paragraph">
              <wp:posOffset>45085</wp:posOffset>
            </wp:positionV>
            <wp:extent cx="5247640" cy="302006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5247640" cy="3020060"/>
                    </a:xfrm>
                    <a:prstGeom prst="rect">
                      <a:avLst/>
                    </a:prstGeom>
                  </pic:spPr>
                </pic:pic>
              </a:graphicData>
            </a:graphic>
          </wp:anchor>
        </w:drawing>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bCs/>
        </w:rPr>
      </w:pPr>
      <w:r>
        <w:rPr>
          <w:b/>
          <w:bCs/>
        </w:rPr>
        <w:t>Priority encoder encoding:</w:t>
      </w:r>
    </w:p>
    <w:tbl>
      <w:tblPr>
        <w:tblW w:w="5000" w:type="pct"/>
        <w:jc w:val="left"/>
        <w:tblInd w:w="-5" w:type="dxa"/>
        <w:tblLayout w:type="fixed"/>
        <w:tblCellMar>
          <w:top w:w="55" w:type="dxa"/>
          <w:left w:w="55" w:type="dxa"/>
          <w:bottom w:w="55" w:type="dxa"/>
          <w:right w:w="55" w:type="dxa"/>
        </w:tblCellMar>
      </w:tblPr>
      <w:tblGrid>
        <w:gridCol w:w="1424"/>
        <w:gridCol w:w="1425"/>
        <w:gridCol w:w="1424"/>
        <w:gridCol w:w="1424"/>
        <w:gridCol w:w="1"/>
        <w:gridCol w:w="1424"/>
        <w:gridCol w:w="1425"/>
        <w:gridCol w:w="1424"/>
      </w:tblGrid>
      <w:tr>
        <w:trPr/>
        <w:tc>
          <w:tcPr>
            <w:tcW w:w="5697" w:type="dxa"/>
            <w:gridSpan w:val="4"/>
            <w:tcBorders>
              <w:top w:val="single" w:sz="4" w:space="0" w:color="000000"/>
              <w:left w:val="single" w:sz="4" w:space="0" w:color="000000"/>
              <w:bottom w:val="single" w:sz="4" w:space="0" w:color="000000"/>
            </w:tcBorders>
          </w:tcPr>
          <w:p>
            <w:pPr>
              <w:pStyle w:val="TableContents"/>
              <w:widowControl w:val="false"/>
              <w:jc w:val="center"/>
              <w:rPr>
                <w:b w:val="false"/>
                <w:bCs w:val="false"/>
                <w:i w:val="false"/>
                <w:i w:val="false"/>
                <w:iCs w:val="false"/>
                <w:sz w:val="24"/>
                <w:szCs w:val="24"/>
              </w:rPr>
            </w:pPr>
            <w:r>
              <w:rPr>
                <w:bCs w:val="false"/>
                <w:iCs w:val="false"/>
                <w:szCs w:val="24"/>
              </w:rPr>
              <w:t>Input</w:t>
            </w:r>
          </w:p>
        </w:tc>
        <w:tc>
          <w:tcPr>
            <w:tcW w:w="4274" w:type="dxa"/>
            <w:gridSpan w:val="4"/>
            <w:tcBorders>
              <w:top w:val="single" w:sz="4" w:space="0" w:color="000000"/>
              <w:left w:val="single" w:sz="4" w:space="0" w:color="000000"/>
              <w:bottom w:val="single" w:sz="4" w:space="0" w:color="000000"/>
              <w:right w:val="single" w:sz="4" w:space="0" w:color="000000"/>
            </w:tcBorders>
          </w:tcPr>
          <w:p>
            <w:pPr>
              <w:pStyle w:val="TableContents"/>
              <w:widowControl w:val="false"/>
              <w:jc w:val="center"/>
              <w:rPr/>
            </w:pPr>
            <w:r>
              <w:rPr/>
              <w:t>Output</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I</w:t>
            </w:r>
            <w:r>
              <w:rPr>
                <w:bCs w:val="false"/>
                <w:iCs w:val="false"/>
                <w:szCs w:val="24"/>
                <w:vertAlign w:val="subscript"/>
              </w:rPr>
              <w:t>0</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I</w:t>
            </w:r>
            <w:r>
              <w:rPr>
                <w:bCs w:val="false"/>
                <w:iCs w:val="false"/>
                <w:szCs w:val="24"/>
                <w:vertAlign w:val="subscript"/>
              </w:rPr>
              <w:t>1</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I</w:t>
            </w:r>
            <w:r>
              <w:rPr>
                <w:bCs w:val="false"/>
                <w:iCs w:val="false"/>
                <w:szCs w:val="24"/>
                <w:vertAlign w:val="subscript"/>
              </w:rPr>
              <w:t>2</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I</w:t>
            </w:r>
            <w:r>
              <w:rPr>
                <w:bCs w:val="false"/>
                <w:iCs w:val="false"/>
                <w:szCs w:val="24"/>
                <w:vertAlign w:val="subscript"/>
              </w:rPr>
              <w:t>3</w:t>
            </w:r>
          </w:p>
        </w:tc>
        <w:tc>
          <w:tcPr>
            <w:tcW w:w="1424" w:type="dxa"/>
            <w:tcBorders>
              <w:left w:val="single" w:sz="4" w:space="0" w:color="000000"/>
              <w:bottom w:val="single" w:sz="4" w:space="0" w:color="000000"/>
            </w:tcBorders>
          </w:tcPr>
          <w:p>
            <w:pPr>
              <w:pStyle w:val="TableContents"/>
              <w:widowControl w:val="false"/>
              <w:rPr/>
            </w:pPr>
            <w:r>
              <w:rPr/>
              <w:t>x</w:t>
            </w:r>
          </w:p>
        </w:tc>
        <w:tc>
          <w:tcPr>
            <w:tcW w:w="1425" w:type="dxa"/>
            <w:tcBorders>
              <w:left w:val="single" w:sz="4" w:space="0" w:color="000000"/>
              <w:bottom w:val="single" w:sz="4" w:space="0" w:color="000000"/>
            </w:tcBorders>
          </w:tcPr>
          <w:p>
            <w:pPr>
              <w:pStyle w:val="TableContents"/>
              <w:widowControl w:val="false"/>
              <w:rPr/>
            </w:pPr>
            <w:r>
              <w:rPr/>
              <w:t>y</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IST</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1</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4" w:type="dxa"/>
            <w:tcBorders>
              <w:left w:val="single" w:sz="4" w:space="0" w:color="000000"/>
              <w:bottom w:val="single" w:sz="4" w:space="0" w:color="000000"/>
            </w:tcBorders>
          </w:tcPr>
          <w:p>
            <w:pPr>
              <w:pStyle w:val="TableContents"/>
              <w:widowControl w:val="false"/>
              <w:rPr/>
            </w:pPr>
            <w:r>
              <w:rPr/>
              <w:t>0</w:t>
            </w:r>
          </w:p>
        </w:tc>
        <w:tc>
          <w:tcPr>
            <w:tcW w:w="1425" w:type="dxa"/>
            <w:tcBorders>
              <w:left w:val="single" w:sz="4" w:space="0" w:color="000000"/>
              <w:bottom w:val="single" w:sz="4" w:space="0" w:color="000000"/>
            </w:tcBorders>
          </w:tcPr>
          <w:p>
            <w:pPr>
              <w:pStyle w:val="TableContents"/>
              <w:widowControl w:val="false"/>
              <w:rPr/>
            </w:pPr>
            <w:r>
              <w:rPr/>
              <w:t>0</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1</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1</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4" w:type="dxa"/>
            <w:tcBorders>
              <w:left w:val="single" w:sz="4" w:space="0" w:color="000000"/>
              <w:bottom w:val="single" w:sz="4" w:space="0" w:color="000000"/>
            </w:tcBorders>
          </w:tcPr>
          <w:p>
            <w:pPr>
              <w:pStyle w:val="TableContents"/>
              <w:widowControl w:val="false"/>
              <w:rPr/>
            </w:pPr>
            <w:r>
              <w:rPr/>
              <w:t>0</w:t>
            </w:r>
          </w:p>
        </w:tc>
        <w:tc>
          <w:tcPr>
            <w:tcW w:w="1425" w:type="dxa"/>
            <w:tcBorders>
              <w:left w:val="single" w:sz="4" w:space="0" w:color="000000"/>
              <w:bottom w:val="single" w:sz="4" w:space="0" w:color="000000"/>
            </w:tcBorders>
          </w:tcPr>
          <w:p>
            <w:pPr>
              <w:pStyle w:val="TableContents"/>
              <w:widowControl w:val="false"/>
              <w:rPr/>
            </w:pPr>
            <w:r>
              <w:rPr/>
              <w:t>1</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1</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1</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x</w:t>
            </w:r>
          </w:p>
        </w:tc>
        <w:tc>
          <w:tcPr>
            <w:tcW w:w="1424" w:type="dxa"/>
            <w:tcBorders>
              <w:left w:val="single" w:sz="4" w:space="0" w:color="000000"/>
              <w:bottom w:val="single" w:sz="4" w:space="0" w:color="000000"/>
            </w:tcBorders>
          </w:tcPr>
          <w:p>
            <w:pPr>
              <w:pStyle w:val="TableContents"/>
              <w:widowControl w:val="false"/>
              <w:rPr/>
            </w:pPr>
            <w:r>
              <w:rPr/>
              <w:t>1</w:t>
            </w:r>
          </w:p>
        </w:tc>
        <w:tc>
          <w:tcPr>
            <w:tcW w:w="1425" w:type="dxa"/>
            <w:tcBorders>
              <w:left w:val="single" w:sz="4" w:space="0" w:color="000000"/>
              <w:bottom w:val="single" w:sz="4" w:space="0" w:color="000000"/>
            </w:tcBorders>
          </w:tcPr>
          <w:p>
            <w:pPr>
              <w:pStyle w:val="TableContents"/>
              <w:widowControl w:val="false"/>
              <w:rPr/>
            </w:pPr>
            <w:r>
              <w:rPr/>
              <w:t>0</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1</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1</w:t>
            </w:r>
          </w:p>
        </w:tc>
        <w:tc>
          <w:tcPr>
            <w:tcW w:w="1424" w:type="dxa"/>
            <w:tcBorders>
              <w:left w:val="single" w:sz="4" w:space="0" w:color="000000"/>
              <w:bottom w:val="single" w:sz="4" w:space="0" w:color="000000"/>
            </w:tcBorders>
          </w:tcPr>
          <w:p>
            <w:pPr>
              <w:pStyle w:val="TableContents"/>
              <w:widowControl w:val="false"/>
              <w:rPr/>
            </w:pPr>
            <w:r>
              <w:rPr/>
              <w:t>1</w:t>
            </w:r>
          </w:p>
        </w:tc>
        <w:tc>
          <w:tcPr>
            <w:tcW w:w="1425" w:type="dxa"/>
            <w:tcBorders>
              <w:left w:val="single" w:sz="4" w:space="0" w:color="000000"/>
              <w:bottom w:val="single" w:sz="4" w:space="0" w:color="000000"/>
            </w:tcBorders>
          </w:tcPr>
          <w:p>
            <w:pPr>
              <w:pStyle w:val="TableContents"/>
              <w:widowControl w:val="false"/>
              <w:rPr/>
            </w:pPr>
            <w:r>
              <w:rPr/>
              <w:t>1</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1</w:t>
            </w:r>
          </w:p>
        </w:tc>
      </w:tr>
      <w:tr>
        <w:trPr/>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4" w:type="dxa"/>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5" w:type="dxa"/>
            <w:gridSpan w:val="2"/>
            <w:tcBorders>
              <w:left w:val="single" w:sz="4" w:space="0" w:color="000000"/>
              <w:bottom w:val="single" w:sz="4" w:space="0" w:color="000000"/>
            </w:tcBorders>
          </w:tcPr>
          <w:p>
            <w:pPr>
              <w:pStyle w:val="TableContents"/>
              <w:widowControl w:val="false"/>
              <w:rPr>
                <w:b w:val="false"/>
                <w:bCs w:val="false"/>
                <w:i w:val="false"/>
                <w:i w:val="false"/>
                <w:iCs w:val="false"/>
                <w:sz w:val="24"/>
                <w:szCs w:val="24"/>
              </w:rPr>
            </w:pPr>
            <w:r>
              <w:rPr>
                <w:bCs w:val="false"/>
                <w:iCs w:val="false"/>
                <w:szCs w:val="24"/>
              </w:rPr>
              <w:t>0</w:t>
            </w:r>
          </w:p>
        </w:tc>
        <w:tc>
          <w:tcPr>
            <w:tcW w:w="1424" w:type="dxa"/>
            <w:tcBorders>
              <w:left w:val="single" w:sz="4" w:space="0" w:color="000000"/>
              <w:bottom w:val="single" w:sz="4" w:space="0" w:color="000000"/>
            </w:tcBorders>
          </w:tcPr>
          <w:p>
            <w:pPr>
              <w:pStyle w:val="TableContents"/>
              <w:widowControl w:val="false"/>
              <w:rPr/>
            </w:pPr>
            <w:r>
              <w:rPr/>
              <w:t>-</w:t>
            </w:r>
          </w:p>
        </w:tc>
        <w:tc>
          <w:tcPr>
            <w:tcW w:w="1425" w:type="dxa"/>
            <w:tcBorders>
              <w:left w:val="single" w:sz="4" w:space="0" w:color="000000"/>
              <w:bottom w:val="single" w:sz="4" w:space="0" w:color="000000"/>
            </w:tcBorders>
          </w:tcPr>
          <w:p>
            <w:pPr>
              <w:pStyle w:val="TableContents"/>
              <w:widowControl w:val="false"/>
              <w:rPr/>
            </w:pPr>
            <w:r>
              <w:rPr/>
              <w:t>-</w:t>
            </w:r>
          </w:p>
        </w:tc>
        <w:tc>
          <w:tcPr>
            <w:tcW w:w="1424" w:type="dxa"/>
            <w:tcBorders>
              <w:left w:val="single" w:sz="4" w:space="0" w:color="000000"/>
              <w:bottom w:val="single" w:sz="4" w:space="0" w:color="000000"/>
              <w:right w:val="single" w:sz="4" w:space="0" w:color="000000"/>
            </w:tcBorders>
          </w:tcPr>
          <w:p>
            <w:pPr>
              <w:pStyle w:val="TableContents"/>
              <w:widowControl w:val="false"/>
              <w:rPr/>
            </w:pPr>
            <w:r>
              <w:rPr/>
              <w:t>0</w:t>
            </w:r>
          </w:p>
        </w:tc>
      </w:tr>
    </w:tbl>
    <w:p>
      <w:pPr>
        <w:pStyle w:val="Normal"/>
        <w:rPr>
          <w:b w:val="false"/>
          <w:bCs w:val="false"/>
        </w:rPr>
      </w:pPr>
      <w:r>
        <w:rPr>
          <w:b w:val="false"/>
          <w:bCs w:val="false"/>
        </w:rPr>
      </w:r>
    </w:p>
    <w:p>
      <w:pPr>
        <w:pStyle w:val="Normal"/>
        <w:rPr>
          <w:b/>
          <w:bCs/>
        </w:rPr>
      </w:pPr>
      <w:r>
        <w:rPr>
          <w:b/>
          <w:bCs/>
        </w:rPr>
        <w:t>Polling:</w:t>
      </w:r>
    </w:p>
    <w:p>
      <w:pPr>
        <w:pStyle w:val="Normal"/>
        <w:rPr>
          <w:b w:val="false"/>
          <w:bCs w:val="false"/>
        </w:rPr>
      </w:pPr>
      <w:r>
        <w:drawing>
          <wp:anchor behindDoc="0" distT="0" distB="0" distL="0" distR="0" simplePos="0" locked="0" layoutInCell="0" allowOverlap="1" relativeHeight="11">
            <wp:simplePos x="0" y="0"/>
            <wp:positionH relativeFrom="column">
              <wp:posOffset>0</wp:posOffset>
            </wp:positionH>
            <wp:positionV relativeFrom="paragraph">
              <wp:posOffset>16510</wp:posOffset>
            </wp:positionV>
            <wp:extent cx="6332220" cy="226060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6332220" cy="2260600"/>
                    </a:xfrm>
                    <a:prstGeom prst="rect">
                      <a:avLst/>
                    </a:prstGeom>
                  </pic:spPr>
                </pic:pic>
              </a:graphicData>
            </a:graphic>
          </wp:anchor>
        </w:drawing>
      </w:r>
      <w:r>
        <w:rPr>
          <w:b w:val="false"/>
          <w:bCs w:val="false"/>
        </w:rPr>
        <w:t xml:space="preserve">If CPU gets interupt signal from the devices, then CPU will start polling each devices if the have sent interupt or not (in interupt service routine). </w:t>
      </w:r>
    </w:p>
    <w:p>
      <w:pPr>
        <w:pStyle w:val="Normal"/>
        <w:rPr>
          <w:b w:val="false"/>
          <w:bCs w:val="false"/>
        </w:rPr>
      </w:pPr>
      <w:r>
        <w:rPr>
          <w:b w:val="false"/>
          <w:bCs w:val="false"/>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t>DMA:</w:t>
      </w:r>
    </w:p>
    <w:p>
      <w:pPr>
        <w:pStyle w:val="Normal"/>
        <w:rPr>
          <w:b w:val="false"/>
          <w:bCs w:val="false"/>
        </w:rPr>
      </w:pPr>
      <w:r>
        <w:rPr>
          <w:b w:val="false"/>
          <w:bCs w:val="false"/>
        </w:rPr>
        <w:drawing>
          <wp:anchor behindDoc="0" distT="0" distB="0" distL="0" distR="0" simplePos="0" locked="0" layoutInCell="0" allowOverlap="1" relativeHeight="12">
            <wp:simplePos x="0" y="0"/>
            <wp:positionH relativeFrom="column">
              <wp:posOffset>41910</wp:posOffset>
            </wp:positionH>
            <wp:positionV relativeFrom="paragraph">
              <wp:posOffset>14605</wp:posOffset>
            </wp:positionV>
            <wp:extent cx="4281170" cy="307022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4281170" cy="3070225"/>
                    </a:xfrm>
                    <a:prstGeom prst="rect">
                      <a:avLst/>
                    </a:prstGeom>
                  </pic:spPr>
                </pic:pic>
              </a:graphicData>
            </a:graphic>
          </wp:anchor>
        </w:drawing>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DMA is an input Protocol which allows the I/O to directly access the system memory without wasting CPU cycles. It requires a seperate controller called DMA controller which bridges the gap between I/O and Memory.</w:t>
      </w:r>
    </w:p>
    <w:p>
      <w:pPr>
        <w:pStyle w:val="Normal"/>
        <w:rPr>
          <w:b w:val="false"/>
          <w:bCs w:val="false"/>
        </w:rPr>
      </w:pPr>
      <w:r>
        <w:rPr>
          <w:b w:val="false"/>
          <w:bCs w:val="false"/>
        </w:rPr>
      </w:r>
    </w:p>
    <w:p>
      <w:pPr>
        <w:pStyle w:val="Normal"/>
        <w:rPr>
          <w:b/>
          <w:bCs/>
        </w:rPr>
      </w:pPr>
      <w:r>
        <w:rPr>
          <w:b/>
          <w:bCs/>
        </w:rPr>
        <w:t>IOP:</w:t>
      </w:r>
    </w:p>
    <w:p>
      <w:pPr>
        <w:pStyle w:val="Normal"/>
        <w:rPr>
          <w:b w:val="false"/>
          <w:bCs w:val="false"/>
        </w:rPr>
      </w:pPr>
      <w:r>
        <w:rPr>
          <w:b w:val="false"/>
          <w:bCs w:val="false"/>
        </w:rPr>
        <w:drawing>
          <wp:anchor behindDoc="0" distT="0" distB="0" distL="0" distR="0" simplePos="0" locked="0" layoutInCell="0" allowOverlap="1" relativeHeight="13">
            <wp:simplePos x="0" y="0"/>
            <wp:positionH relativeFrom="column">
              <wp:posOffset>33655</wp:posOffset>
            </wp:positionH>
            <wp:positionV relativeFrom="paragraph">
              <wp:posOffset>38735</wp:posOffset>
            </wp:positionV>
            <wp:extent cx="4819015" cy="293433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4819015" cy="2934335"/>
                    </a:xfrm>
                    <a:prstGeom prst="rect">
                      <a:avLst/>
                    </a:prstGeom>
                  </pic:spPr>
                </pic:pic>
              </a:graphicData>
            </a:graphic>
          </wp:anchor>
        </w:drawing>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rPr/>
      </w:pPr>
      <w:r>
        <w:rPr>
          <w:b w:val="false"/>
          <w:bCs w:val="false"/>
        </w:rPr>
        <w:t xml:space="preserve">IOP is a processor/controller which handles I/O operations. </w:t>
      </w:r>
      <w:r>
        <w:rPr/>
        <w:t>It is more equipped with facilities than those are available in typical DMA controller. The IOP can fetch and execute its own instructions that are specifically designed to characterize I/O transfers. In addition to the I/O – related tasks, it can perform other processing tasks like arithmetic, logic, branching and code translation. The main memory unit takes the pivotal role. It communicates with processor by the means of DMA.</w:t>
      </w:r>
    </w:p>
    <w:p>
      <w:pPr>
        <w:pStyle w:val="Normal"/>
        <w:rPr>
          <w:b w:val="false"/>
          <w:bCs w:val="false"/>
        </w:rPr>
      </w:pPr>
      <w: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JetBrainsMono NF">
    <w:charset w:val="01"/>
    <w:family w:val="auto"/>
    <w:pitch w:val="default"/>
  </w:font>
  <w:font w:name="Liberation Serif">
    <w:altName w:val="Times New Roman"/>
    <w:charset w:val="01"/>
    <w:family w:val="auto"/>
    <w:pitch w:val="default"/>
  </w:font>
  <w:font w:name="OpenSymbol">
    <w:altName w:val="Arial Unicode MS"/>
    <w:charset w:val="01"/>
    <w:family w:val="auto"/>
    <w:pitch w:val="default"/>
  </w:font>
  <w:font w:name="JetBrains Mono">
    <w:charset w:val="01"/>
    <w:family w:val="auto"/>
    <w:pitch w:val="default"/>
  </w:font>
  <w:font w:name="Liberation Mono">
    <w:altName w:val="Courier New"/>
    <w:charset w:val="01"/>
    <w:family w:val="auto"/>
    <w:pitch w:val="default"/>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1056"/>
        </w:tabs>
        <w:ind w:left="1056" w:hanging="360"/>
      </w:pPr>
      <w:rPr>
        <w:rFonts w:ascii="Symbol" w:hAnsi="Symbol" w:cs="Symbol" w:hint="default"/>
      </w:rPr>
    </w:lvl>
    <w:lvl w:ilvl="1">
      <w:start w:val="1"/>
      <w:numFmt w:val="bullet"/>
      <w:lvlText w:val="◦"/>
      <w:lvlJc w:val="left"/>
      <w:pPr>
        <w:tabs>
          <w:tab w:val="num" w:pos="1416"/>
        </w:tabs>
        <w:ind w:left="1416" w:hanging="360"/>
      </w:pPr>
      <w:rPr>
        <w:rFonts w:ascii="OpenSymbol" w:hAnsi="OpenSymbol" w:cs="OpenSymbol" w:hint="default"/>
      </w:rPr>
    </w:lvl>
    <w:lvl w:ilvl="2">
      <w:start w:val="1"/>
      <w:numFmt w:val="bullet"/>
      <w:lvlText w:val="▪"/>
      <w:lvlJc w:val="left"/>
      <w:pPr>
        <w:tabs>
          <w:tab w:val="num" w:pos="1776"/>
        </w:tabs>
        <w:ind w:left="1776" w:hanging="360"/>
      </w:pPr>
      <w:rPr>
        <w:rFonts w:ascii="OpenSymbol" w:hAnsi="OpenSymbol" w:cs="OpenSymbol" w:hint="default"/>
      </w:rPr>
    </w:lvl>
    <w:lvl w:ilvl="3">
      <w:start w:val="1"/>
      <w:numFmt w:val="bullet"/>
      <w:lvlText w:val=""/>
      <w:lvlJc w:val="left"/>
      <w:pPr>
        <w:tabs>
          <w:tab w:val="num" w:pos="2136"/>
        </w:tabs>
        <w:ind w:left="2136" w:hanging="360"/>
      </w:pPr>
      <w:rPr>
        <w:rFonts w:ascii="Symbol" w:hAnsi="Symbol" w:cs="Symbol" w:hint="default"/>
      </w:rPr>
    </w:lvl>
    <w:lvl w:ilvl="4">
      <w:start w:val="1"/>
      <w:numFmt w:val="bullet"/>
      <w:lvlText w:val="◦"/>
      <w:lvlJc w:val="left"/>
      <w:pPr>
        <w:tabs>
          <w:tab w:val="num" w:pos="2496"/>
        </w:tabs>
        <w:ind w:left="2496" w:hanging="360"/>
      </w:pPr>
      <w:rPr>
        <w:rFonts w:ascii="OpenSymbol" w:hAnsi="OpenSymbol" w:cs="OpenSymbol" w:hint="default"/>
      </w:rPr>
    </w:lvl>
    <w:lvl w:ilvl="5">
      <w:start w:val="1"/>
      <w:numFmt w:val="bullet"/>
      <w:lvlText w:val="▪"/>
      <w:lvlJc w:val="left"/>
      <w:pPr>
        <w:tabs>
          <w:tab w:val="num" w:pos="2856"/>
        </w:tabs>
        <w:ind w:left="2856" w:hanging="360"/>
      </w:pPr>
      <w:rPr>
        <w:rFonts w:ascii="OpenSymbol" w:hAnsi="OpenSymbol" w:cs="OpenSymbol" w:hint="default"/>
      </w:rPr>
    </w:lvl>
    <w:lvl w:ilvl="6">
      <w:start w:val="1"/>
      <w:numFmt w:val="bullet"/>
      <w:lvlText w:val=""/>
      <w:lvlJc w:val="left"/>
      <w:pPr>
        <w:tabs>
          <w:tab w:val="num" w:pos="3216"/>
        </w:tabs>
        <w:ind w:left="3216" w:hanging="360"/>
      </w:pPr>
      <w:rPr>
        <w:rFonts w:ascii="Symbol" w:hAnsi="Symbol" w:cs="Symbol" w:hint="default"/>
      </w:rPr>
    </w:lvl>
    <w:lvl w:ilvl="7">
      <w:start w:val="1"/>
      <w:numFmt w:val="bullet"/>
      <w:lvlText w:val="◦"/>
      <w:lvlJc w:val="left"/>
      <w:pPr>
        <w:tabs>
          <w:tab w:val="num" w:pos="3576"/>
        </w:tabs>
        <w:ind w:left="3576" w:hanging="360"/>
      </w:pPr>
      <w:rPr>
        <w:rFonts w:ascii="OpenSymbol" w:hAnsi="OpenSymbol" w:cs="OpenSymbol" w:hint="default"/>
      </w:rPr>
    </w:lvl>
    <w:lvl w:ilvl="8">
      <w:start w:val="1"/>
      <w:numFmt w:val="bullet"/>
      <w:lvlText w:val="▪"/>
      <w:lvlJc w:val="left"/>
      <w:pPr>
        <w:tabs>
          <w:tab w:val="num" w:pos="3936"/>
        </w:tabs>
        <w:ind w:left="3936" w:hanging="360"/>
      </w:pPr>
      <w:rPr>
        <w:rFonts w:ascii="OpenSymbol" w:hAnsi="OpenSymbol" w:cs="OpenSymbol"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5"/>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JetBrainsMono NF" w:hAnsi="JetBrainsMono NF" w:eastAsia="Tahoma" w:cs="Lohit Marathi"/>
        <w:kern w:val="2"/>
        <w:sz w:val="28"/>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JetBrainsMono NF" w:hAnsi="JetBrainsMono NF" w:eastAsia="Tahoma" w:cs="Lohit Marathi"/>
      <w:color w:val="auto"/>
      <w:kern w:val="2"/>
      <w:sz w:val="28"/>
      <w:szCs w:val="24"/>
      <w:lang w:val="en-US" w:eastAsia="zh-CN" w:bidi="hi-IN"/>
    </w:rPr>
  </w:style>
  <w:style w:type="paragraph" w:styleId="Heading3">
    <w:name w:val="Heading 3"/>
    <w:basedOn w:val="Heading"/>
    <w:next w:val="TextBody"/>
    <w:qFormat/>
    <w:pPr>
      <w:spacing w:before="140" w:after="120"/>
      <w:outlineLvl w:val="2"/>
    </w:pPr>
    <w:rPr>
      <w:rFonts w:ascii="Liberation Serif" w:hAnsi="Liberation Serif" w:eastAsia="Tahoma" w:cs="Lohit Devanagari"/>
      <w:b/>
      <w:bCs/>
      <w:sz w:val="28"/>
      <w:szCs w:val="28"/>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NumberingSymbols">
    <w:name w:val="Numbering Symbols"/>
    <w:qFormat/>
    <w:rPr/>
  </w:style>
  <w:style w:type="character" w:styleId="Strong">
    <w:name w:val="Strong"/>
    <w:qFormat/>
    <w:rPr>
      <w:b/>
      <w:bCs/>
    </w:rPr>
  </w:style>
  <w:style w:type="paragraph" w:styleId="Heading" w:customStyle="1">
    <w:name w:val="Heading"/>
    <w:basedOn w:val="Normal"/>
    <w:next w:val="TextBody"/>
    <w:qFormat/>
    <w:pPr>
      <w:keepNext w:val="true"/>
      <w:spacing w:before="240" w:after="120"/>
    </w:pPr>
    <w:rPr>
      <w:rFonts w:eastAsia="Noto Sans CJK SC"/>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ascii="JetBrains Mono" w:hAnsi="JetBrains Mono"/>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name w:val="Table Contents"/>
    <w:basedOn w:val="Normal"/>
    <w:qFormat/>
    <w:pPr>
      <w:widowControl w:val="false"/>
      <w:suppressLineNumbers/>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Application>LibreOffice/7.5.5.2$Linux_X86_64 LibreOffice_project/50$Build-2</Application>
  <AppVersion>15.0000</AppVersion>
  <Pages>8</Pages>
  <Words>416</Words>
  <Characters>2067</Characters>
  <CharactersWithSpaces>2392</CharactersWithSpaces>
  <Paragraphs>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2023-07-17T20:08:00Z</dcterms:created>
  <dc:creator/>
  <dc:description/>
  <dc:language>en-US</dc:language>
  <cp:lastModifiedBy/>
  <dcterms:modified xsi:type="dcterms:W3CDTF">2023-08-08T06:50:33Z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